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1530" w:rsidRDefault="00A65CAC" w:rsidP="00A65CAC">
      <w:pPr>
        <w:ind w:left="2160"/>
        <w:rPr>
          <w:lang w:val="en-US"/>
        </w:rPr>
      </w:pPr>
      <w:r>
        <w:rPr>
          <w:lang w:val="en-US"/>
        </w:rPr>
        <w:t>Application Load Balancer to Jenkins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06/07/23</w:t>
      </w:r>
    </w:p>
    <w:p w:rsidR="00A65CAC" w:rsidRDefault="00A65CAC" w:rsidP="00A65CAC">
      <w:pPr>
        <w:rPr>
          <w:lang w:val="en-US"/>
        </w:rPr>
      </w:pPr>
      <w:r>
        <w:rPr>
          <w:lang w:val="en-US"/>
        </w:rPr>
        <w:t xml:space="preserve">Step 1: </w:t>
      </w:r>
      <w:r w:rsidR="003138F8">
        <w:rPr>
          <w:lang w:val="en-US"/>
        </w:rPr>
        <w:t xml:space="preserve">Navigate to </w:t>
      </w:r>
      <w:r w:rsidR="003138F8" w:rsidRPr="003138F8">
        <w:rPr>
          <w:b/>
          <w:lang w:val="en-US"/>
        </w:rPr>
        <w:t>Load Balancer</w:t>
      </w:r>
      <w:r w:rsidR="003138F8">
        <w:rPr>
          <w:lang w:val="en-US"/>
        </w:rPr>
        <w:t xml:space="preserve"> in EC2 AWS Console and click on a </w:t>
      </w:r>
      <w:r w:rsidR="003138F8" w:rsidRPr="003138F8">
        <w:rPr>
          <w:b/>
          <w:lang w:val="en-US"/>
        </w:rPr>
        <w:t>Create load balancer</w:t>
      </w:r>
      <w:r w:rsidR="003138F8">
        <w:rPr>
          <w:b/>
          <w:lang w:val="en-US"/>
        </w:rPr>
        <w:t>.</w:t>
      </w:r>
    </w:p>
    <w:p w:rsidR="00A65CAC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2" name="Picture 2" descr="E:\Assignments\ALB to Jenkins\step1-click on creaye a load balanc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ALB to Jenkins\step1-click on creaye a load balanceer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  <w:r>
        <w:rPr>
          <w:lang w:val="en-US"/>
        </w:rPr>
        <w:t xml:space="preserve">Step 2: Select </w:t>
      </w:r>
      <w:r w:rsidRPr="003138F8">
        <w:rPr>
          <w:b/>
          <w:lang w:val="en-US"/>
        </w:rPr>
        <w:t>Application Load Balancer</w:t>
      </w:r>
      <w:r>
        <w:rPr>
          <w:lang w:val="en-US"/>
        </w:rPr>
        <w:t xml:space="preserve"> and click on </w:t>
      </w:r>
      <w:r w:rsidRPr="003138F8">
        <w:rPr>
          <w:b/>
          <w:lang w:val="en-US"/>
        </w:rPr>
        <w:t>Create</w:t>
      </w:r>
      <w:r>
        <w:rPr>
          <w:b/>
          <w:lang w:val="en-US"/>
        </w:rPr>
        <w:t>.</w:t>
      </w:r>
      <w:r>
        <w:rPr>
          <w:lang w:val="en-US"/>
        </w:rPr>
        <w:t xml:space="preserve"> 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3" name="Picture 3" descr="E:\Assignments\ALB to Jenkins\step2-select Application load balanc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ALB to Jenkins\step2-select Application load balancer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</w:p>
    <w:p w:rsidR="00FD04D5" w:rsidRPr="00FD04D5" w:rsidRDefault="00FD04D5" w:rsidP="00A65CAC">
      <w:pPr>
        <w:rPr>
          <w:lang w:val="en-US"/>
        </w:rPr>
      </w:pPr>
      <w:r>
        <w:rPr>
          <w:lang w:val="en-US"/>
        </w:rPr>
        <w:lastRenderedPageBreak/>
        <w:t xml:space="preserve">Step 3: Give the </w:t>
      </w:r>
      <w:r w:rsidRPr="00FD04D5">
        <w:rPr>
          <w:b/>
          <w:lang w:val="en-US"/>
        </w:rPr>
        <w:t>Load balancer name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and check on </w:t>
      </w:r>
      <w:r w:rsidRPr="00FD04D5">
        <w:rPr>
          <w:b/>
          <w:lang w:val="en-US"/>
        </w:rPr>
        <w:t>Internet-facing</w:t>
      </w:r>
      <w:r>
        <w:rPr>
          <w:b/>
          <w:lang w:val="en-US"/>
        </w:rPr>
        <w:t xml:space="preserve"> </w:t>
      </w:r>
      <w:r>
        <w:rPr>
          <w:lang w:val="en-US"/>
        </w:rPr>
        <w:t>for allowing the public traffic.</w:t>
      </w:r>
    </w:p>
    <w:p w:rsidR="00FD04D5" w:rsidRDefault="00FD04D5" w:rsidP="00A65CAC">
      <w:pPr>
        <w:rPr>
          <w:lang w:val="en-US"/>
        </w:rPr>
      </w:pPr>
      <w:r w:rsidRPr="00FD04D5">
        <w:rPr>
          <w:noProof/>
          <w:lang w:eastAsia="en-GB"/>
        </w:rPr>
        <w:drawing>
          <wp:inline distT="0" distB="0" distL="0" distR="0">
            <wp:extent cx="5731510" cy="3214815"/>
            <wp:effectExtent l="0" t="0" r="2540" b="5080"/>
            <wp:docPr id="10" name="Picture 10" descr="E:\Assignments\ALB to Jenkins\step3-Give basic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ALB to Jenkins\step3-Give basic configura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  <w:r>
        <w:rPr>
          <w:lang w:val="en-US"/>
        </w:rPr>
        <w:t xml:space="preserve">Step 3a: In </w:t>
      </w:r>
      <w:r w:rsidRPr="003138F8">
        <w:rPr>
          <w:b/>
          <w:lang w:val="en-US"/>
        </w:rPr>
        <w:t>Network Mapping</w:t>
      </w:r>
      <w:r>
        <w:rPr>
          <w:lang w:val="en-US"/>
        </w:rPr>
        <w:t xml:space="preserve"> select default or custom </w:t>
      </w:r>
      <w:r w:rsidRPr="003138F8">
        <w:rPr>
          <w:b/>
          <w:lang w:val="en-US"/>
        </w:rPr>
        <w:t xml:space="preserve">VPC </w:t>
      </w:r>
      <w:r>
        <w:rPr>
          <w:lang w:val="en-US"/>
        </w:rPr>
        <w:t xml:space="preserve">and check on to all the </w:t>
      </w:r>
      <w:proofErr w:type="spellStart"/>
      <w:r>
        <w:rPr>
          <w:lang w:val="en-US"/>
        </w:rPr>
        <w:t>Availibility</w:t>
      </w:r>
      <w:proofErr w:type="spellEnd"/>
      <w:r>
        <w:rPr>
          <w:lang w:val="en-US"/>
        </w:rPr>
        <w:t xml:space="preserve"> Zone for high </w:t>
      </w:r>
      <w:proofErr w:type="spellStart"/>
      <w:r>
        <w:rPr>
          <w:lang w:val="en-US"/>
        </w:rPr>
        <w:t>availibity</w:t>
      </w:r>
      <w:proofErr w:type="spellEnd"/>
      <w:r>
        <w:rPr>
          <w:lang w:val="en-US"/>
        </w:rPr>
        <w:t>.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4" name="Picture 4" descr="E:\Assignments\ALB to Jenkins\step3a-in network mapping select default vpc and check on all the zones for high availibi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ALB to Jenkins\step3a-in network mapping select default vpc and check on all the zones for high availibilty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  <w:r>
        <w:rPr>
          <w:lang w:val="en-US"/>
        </w:rPr>
        <w:lastRenderedPageBreak/>
        <w:t xml:space="preserve">Step 3b: Select the default or custom </w:t>
      </w:r>
      <w:r w:rsidRPr="003138F8">
        <w:rPr>
          <w:b/>
          <w:lang w:val="en-US"/>
        </w:rPr>
        <w:t>Security Groups</w:t>
      </w:r>
      <w:r>
        <w:rPr>
          <w:lang w:val="en-US"/>
        </w:rPr>
        <w:t xml:space="preserve"> and click on </w:t>
      </w:r>
      <w:r w:rsidRPr="003138F8">
        <w:rPr>
          <w:b/>
          <w:lang w:val="en-US"/>
        </w:rPr>
        <w:t>Create target group</w:t>
      </w:r>
      <w:r>
        <w:rPr>
          <w:b/>
          <w:lang w:val="en-US"/>
        </w:rPr>
        <w:t>.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6" name="Picture 6" descr="E:\Assignments\ALB to Jenkins\step3b-click on create a target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ALB to Jenkins\step3b-click on create a target gro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3138F8" w:rsidRPr="003138F8" w:rsidRDefault="003138F8" w:rsidP="00A65CAC">
      <w:pPr>
        <w:rPr>
          <w:lang w:val="en-US"/>
        </w:rPr>
      </w:pPr>
      <w:r>
        <w:rPr>
          <w:lang w:val="en-US"/>
        </w:rPr>
        <w:t xml:space="preserve">Step 3c: Select the </w:t>
      </w:r>
      <w:r w:rsidRPr="003138F8">
        <w:rPr>
          <w:b/>
          <w:lang w:val="en-US"/>
        </w:rPr>
        <w:t>Instance</w:t>
      </w:r>
      <w:r>
        <w:rPr>
          <w:lang w:val="en-US"/>
        </w:rPr>
        <w:t xml:space="preserve"> and give </w:t>
      </w:r>
      <w:r w:rsidRPr="003138F8">
        <w:rPr>
          <w:b/>
          <w:lang w:val="en-US"/>
        </w:rPr>
        <w:t>Target group name</w:t>
      </w:r>
      <w:r>
        <w:rPr>
          <w:b/>
          <w:lang w:val="en-US"/>
        </w:rPr>
        <w:t xml:space="preserve"> </w:t>
      </w:r>
      <w:r w:rsidR="00FD04D5">
        <w:rPr>
          <w:lang w:val="en-US"/>
        </w:rPr>
        <w:t xml:space="preserve">as </w:t>
      </w:r>
      <w:r w:rsidR="00FD04D5" w:rsidRPr="00FD04D5">
        <w:rPr>
          <w:b/>
          <w:lang w:val="en-US"/>
        </w:rPr>
        <w:t>Jenkins-ALB-TG</w:t>
      </w:r>
      <w:r w:rsidR="00FD04D5">
        <w:rPr>
          <w:lang w:val="en-US"/>
        </w:rPr>
        <w:t xml:space="preserve"> </w:t>
      </w:r>
      <w:r>
        <w:rPr>
          <w:lang w:val="en-US"/>
        </w:rPr>
        <w:t xml:space="preserve">and Jenkins </w:t>
      </w:r>
      <w:r>
        <w:rPr>
          <w:b/>
          <w:lang w:val="en-US"/>
        </w:rPr>
        <w:t>P</w:t>
      </w:r>
      <w:r w:rsidRPr="003138F8">
        <w:rPr>
          <w:b/>
          <w:lang w:val="en-US"/>
        </w:rPr>
        <w:t>ort</w:t>
      </w:r>
      <w:r>
        <w:rPr>
          <w:lang w:val="en-US"/>
        </w:rPr>
        <w:t xml:space="preserve"> number which is </w:t>
      </w:r>
      <w:r w:rsidRPr="003138F8">
        <w:rPr>
          <w:b/>
          <w:lang w:val="en-US"/>
        </w:rPr>
        <w:t>8080</w:t>
      </w:r>
      <w:r>
        <w:rPr>
          <w:b/>
          <w:lang w:val="en-US"/>
        </w:rPr>
        <w:t>.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179894"/>
            <wp:effectExtent l="0" t="0" r="2540" b="1905"/>
            <wp:docPr id="7" name="Picture 7" descr="E:\Assignments\ALB to Jenkins\Step-3c in target groups give a port number of 8080(jenkin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ALB to Jenkins\Step-3c in target groups give a port number of 8080(jenkins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  <w:r>
        <w:rPr>
          <w:lang w:val="en-US"/>
        </w:rPr>
        <w:lastRenderedPageBreak/>
        <w:t xml:space="preserve">Step 3d: select the default </w:t>
      </w:r>
      <w:r w:rsidRPr="003138F8">
        <w:rPr>
          <w:b/>
          <w:lang w:val="en-US"/>
        </w:rPr>
        <w:t>VPC</w:t>
      </w:r>
      <w:r>
        <w:rPr>
          <w:lang w:val="en-US"/>
        </w:rPr>
        <w:t xml:space="preserve"> and in </w:t>
      </w:r>
      <w:r w:rsidRPr="003138F8">
        <w:rPr>
          <w:b/>
          <w:lang w:val="en-US"/>
        </w:rPr>
        <w:t>Health Check path</w:t>
      </w:r>
      <w:r>
        <w:rPr>
          <w:lang w:val="en-US"/>
        </w:rPr>
        <w:t xml:space="preserve"> give the </w:t>
      </w:r>
      <w:r w:rsidRPr="003138F8">
        <w:rPr>
          <w:b/>
          <w:lang w:val="en-US"/>
        </w:rPr>
        <w:t>/login</w:t>
      </w:r>
      <w:r>
        <w:rPr>
          <w:lang w:val="en-US"/>
        </w:rPr>
        <w:t xml:space="preserve"> (which pings the Jenkins login page based on health configuration).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8" name="Picture 8" descr="E:\Assignments\ALB to Jenkins\step-3d-select default vpc and give login for health check 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ALB to Jenkins\step-3d-select default vpc and give login for health check path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8F8" w:rsidRDefault="003138F8" w:rsidP="00A65CAC">
      <w:pPr>
        <w:rPr>
          <w:lang w:val="en-US"/>
        </w:rPr>
      </w:pPr>
    </w:p>
    <w:p w:rsidR="003138F8" w:rsidRDefault="003138F8" w:rsidP="00A65CAC">
      <w:pPr>
        <w:rPr>
          <w:lang w:val="en-US"/>
        </w:rPr>
      </w:pPr>
      <w:r>
        <w:rPr>
          <w:lang w:val="en-US"/>
        </w:rPr>
        <w:t xml:space="preserve">Step 3e: </w:t>
      </w:r>
      <w:r w:rsidR="00FD04D5">
        <w:rPr>
          <w:lang w:val="en-US"/>
        </w:rPr>
        <w:t xml:space="preserve">Click on </w:t>
      </w:r>
      <w:r w:rsidR="00FD04D5" w:rsidRPr="00FD04D5">
        <w:rPr>
          <w:b/>
          <w:lang w:val="en-US"/>
        </w:rPr>
        <w:t>Advanced health check settings</w:t>
      </w:r>
      <w:r w:rsidR="00FD04D5">
        <w:rPr>
          <w:lang w:val="en-US"/>
        </w:rPr>
        <w:t xml:space="preserve"> and configure(optional) or let it be default.</w:t>
      </w:r>
    </w:p>
    <w:p w:rsidR="003138F8" w:rsidRDefault="003138F8" w:rsidP="00A65CAC">
      <w:pPr>
        <w:rPr>
          <w:lang w:val="en-US"/>
        </w:rPr>
      </w:pPr>
      <w:r w:rsidRPr="003138F8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9" name="Picture 9" descr="E:\Assignments\ALB to Jenkins\step-3e-in advanced setting u can edit health thresho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ALB to Jenkins\step-3e-in advanced setting u can edit health threshold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  <w:r>
        <w:rPr>
          <w:lang w:val="en-US"/>
        </w:rPr>
        <w:lastRenderedPageBreak/>
        <w:t xml:space="preserve">Step 4: Select the instance and click on the </w:t>
      </w:r>
      <w:r w:rsidRPr="00FD04D5">
        <w:rPr>
          <w:b/>
          <w:lang w:val="en-US"/>
        </w:rPr>
        <w:t>Include as pending below</w:t>
      </w:r>
      <w:r>
        <w:rPr>
          <w:lang w:val="en-US"/>
        </w:rPr>
        <w:t xml:space="preserve"> and click on </w:t>
      </w:r>
      <w:r w:rsidRPr="00FD04D5">
        <w:rPr>
          <w:b/>
          <w:lang w:val="en-US"/>
        </w:rPr>
        <w:t>Create target group</w:t>
      </w:r>
      <w:r>
        <w:rPr>
          <w:b/>
          <w:lang w:val="en-US"/>
        </w:rPr>
        <w:t>.</w:t>
      </w:r>
    </w:p>
    <w:p w:rsidR="00FD04D5" w:rsidRDefault="00FD04D5" w:rsidP="00A65CAC">
      <w:pPr>
        <w:rPr>
          <w:lang w:val="en-US"/>
        </w:rPr>
      </w:pPr>
      <w:r w:rsidRPr="00FD04D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1" name="Picture 11" descr="E:\Assignments\ALB to Jenkins\step4- select the server and click on include as pending below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ALB to Jenkins\step4- select the server and click on include as pending below 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  <w:r w:rsidRPr="00FD04D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2" name="Picture 12" descr="E:\Assignments\ALB to Jenkins\step5-click on create a target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ALB to Jenkins\step5-click on create a target grou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</w:p>
    <w:p w:rsidR="00FD04D5" w:rsidRPr="00D42119" w:rsidRDefault="00FD04D5" w:rsidP="00A65CAC">
      <w:pPr>
        <w:rPr>
          <w:lang w:val="en-US"/>
        </w:rPr>
      </w:pPr>
      <w:r>
        <w:rPr>
          <w:lang w:val="en-US"/>
        </w:rPr>
        <w:lastRenderedPageBreak/>
        <w:t xml:space="preserve">Step 5: Once </w:t>
      </w:r>
      <w:r w:rsidRPr="00FD04D5">
        <w:rPr>
          <w:b/>
          <w:lang w:val="en-US"/>
        </w:rPr>
        <w:t>Target group Is created</w:t>
      </w:r>
      <w:r>
        <w:rPr>
          <w:lang w:val="en-US"/>
        </w:rPr>
        <w:t xml:space="preserve"> go to </w:t>
      </w:r>
      <w:r w:rsidRPr="00FD04D5">
        <w:rPr>
          <w:b/>
          <w:lang w:val="en-US"/>
        </w:rPr>
        <w:t>load balancer page</w:t>
      </w:r>
      <w:r>
        <w:rPr>
          <w:lang w:val="en-US"/>
        </w:rPr>
        <w:t xml:space="preserve"> and drop down and select the created target group as </w:t>
      </w:r>
      <w:r w:rsidRPr="00FD04D5">
        <w:rPr>
          <w:b/>
          <w:lang w:val="en-US"/>
        </w:rPr>
        <w:t>Jenkins-ALB-</w:t>
      </w:r>
      <w:proofErr w:type="gramStart"/>
      <w:r w:rsidRPr="00FD04D5">
        <w:rPr>
          <w:b/>
          <w:lang w:val="en-US"/>
        </w:rPr>
        <w:t>TG</w:t>
      </w:r>
      <w:r w:rsidR="00D42119">
        <w:rPr>
          <w:b/>
          <w:lang w:val="en-US"/>
        </w:rPr>
        <w:t xml:space="preserve"> </w:t>
      </w:r>
      <w:r w:rsidR="00D42119">
        <w:rPr>
          <w:lang w:val="en-US"/>
        </w:rPr>
        <w:t xml:space="preserve"> for</w:t>
      </w:r>
      <w:proofErr w:type="gramEnd"/>
      <w:r w:rsidR="00D42119">
        <w:rPr>
          <w:lang w:val="en-US"/>
        </w:rPr>
        <w:t xml:space="preserve"> both HTTP and HTTPS</w:t>
      </w:r>
      <w:r w:rsidR="00E67540">
        <w:rPr>
          <w:lang w:val="en-US"/>
        </w:rPr>
        <w:t xml:space="preserve"> by creating a SSL certificate in AWS </w:t>
      </w:r>
      <w:proofErr w:type="spellStart"/>
      <w:r w:rsidR="00E67540">
        <w:rPr>
          <w:lang w:val="en-US"/>
        </w:rPr>
        <w:t>cerficate</w:t>
      </w:r>
      <w:proofErr w:type="spellEnd"/>
      <w:r w:rsidR="00E67540">
        <w:rPr>
          <w:lang w:val="en-US"/>
        </w:rPr>
        <w:t xml:space="preserve"> manager.</w:t>
      </w:r>
    </w:p>
    <w:p w:rsidR="00FD04D5" w:rsidRDefault="00FD04D5" w:rsidP="00A65CAC">
      <w:pPr>
        <w:rPr>
          <w:lang w:val="en-US"/>
        </w:rPr>
      </w:pPr>
      <w:r w:rsidRPr="00FD04D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3" name="Picture 13" descr="E:\Assignments\ALB to Jenkins\step6-select the created targe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ALB to Jenkins\step6-select the created targe grou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Pr="001D130C" w:rsidRDefault="00E67540" w:rsidP="00A65CAC">
      <w:pPr>
        <w:rPr>
          <w:b/>
          <w:lang w:val="en-US"/>
        </w:rPr>
      </w:pPr>
      <w:r w:rsidRPr="001D130C">
        <w:rPr>
          <w:b/>
          <w:lang w:val="en-US"/>
        </w:rPr>
        <w:t>Steps to create a ACM Certificate:</w:t>
      </w: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drawing>
          <wp:inline distT="0" distB="0" distL="0" distR="0">
            <wp:extent cx="5731510" cy="3215878"/>
            <wp:effectExtent l="0" t="0" r="2540" b="3810"/>
            <wp:docPr id="30" name="Picture 30" descr="E:\Assignments\ALB for Jenkins\cm1 click on re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Assignments\ALB for Jenkins\cm1 click on reues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31" name="Picture 31" descr="E:\Assignments\ALB for Jenkins\cm2 select public and click on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ssignments\ALB for Jenkins\cm2 select public and click on nex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32" name="Picture 32" descr="E:\Assignments\ALB for Jenkins\cm3 give domain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Assignments\ALB for Jenkins\cm3 give domain nam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33" name="Picture 33" descr="E:\Assignments\ALB for Jenkins\cm4 select dns validation and click on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Assignments\ALB for Jenkins\cm4 select dns validation and click on reque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drawing>
          <wp:inline distT="0" distB="0" distL="0" distR="0">
            <wp:extent cx="5731510" cy="3208714"/>
            <wp:effectExtent l="0" t="0" r="2540" b="0"/>
            <wp:docPr id="34" name="Picture 34" descr="E:\Assignments\ALB for Jenkins\cm5 click on create recors in route 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Assignments\ALB for Jenkins\cm5 click on create recors in route 5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35" name="Picture 35" descr="E:\Assignments\ALB for Jenkins\cm6 click on create 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Assignments\ALB for Jenkins\cm6 click on create record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0C" w:rsidRDefault="001D130C" w:rsidP="00A65CAC">
      <w:pPr>
        <w:rPr>
          <w:lang w:val="en-US"/>
        </w:rPr>
      </w:pPr>
    </w:p>
    <w:p w:rsidR="00E67540" w:rsidRPr="001D130C" w:rsidRDefault="001D130C" w:rsidP="00A65CAC">
      <w:pPr>
        <w:rPr>
          <w:b/>
          <w:lang w:val="en-US"/>
        </w:rPr>
      </w:pPr>
      <w:r w:rsidRPr="001D130C">
        <w:rPr>
          <w:b/>
          <w:lang w:val="en-US"/>
        </w:rPr>
        <w:t>It will take 2-5mins to issue the certificate</w:t>
      </w: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36" name="Picture 36" descr="E:\Assignments\ALB for Jenkins\cm7 certificate issu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Assignments\ALB for Jenkins\cm7 certificate issu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119" w:rsidRDefault="00D42119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</w:p>
    <w:p w:rsidR="001D130C" w:rsidRDefault="001D130C" w:rsidP="00A65CAC">
      <w:pPr>
        <w:rPr>
          <w:lang w:val="en-US"/>
        </w:rPr>
      </w:pPr>
      <w:bookmarkStart w:id="0" w:name="_GoBack"/>
      <w:bookmarkEnd w:id="0"/>
    </w:p>
    <w:p w:rsidR="00E67540" w:rsidRPr="00E67540" w:rsidRDefault="00E67540" w:rsidP="00A65CAC">
      <w:pPr>
        <w:rPr>
          <w:b/>
          <w:lang w:val="en-US"/>
        </w:rPr>
      </w:pPr>
      <w:r w:rsidRPr="00E67540">
        <w:rPr>
          <w:b/>
          <w:lang w:val="en-US"/>
        </w:rPr>
        <w:lastRenderedPageBreak/>
        <w:t>Attach the created SSL certificate</w:t>
      </w:r>
    </w:p>
    <w:p w:rsidR="00D42119" w:rsidRDefault="00D42119" w:rsidP="00A65CAC">
      <w:pPr>
        <w:rPr>
          <w:lang w:val="en-US"/>
        </w:rPr>
      </w:pPr>
      <w:r w:rsidRPr="00D42119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5" name="Picture 5" descr="E:\Assignments\ALB for Jenkins\https-select the https and created target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ALB for Jenkins\https-select the https and created target grou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D42119" w:rsidRDefault="00D42119" w:rsidP="00A65CAC">
      <w:pPr>
        <w:rPr>
          <w:lang w:val="en-US"/>
        </w:rPr>
      </w:pPr>
    </w:p>
    <w:p w:rsidR="00D42119" w:rsidRDefault="00D42119" w:rsidP="00A65CAC">
      <w:pPr>
        <w:rPr>
          <w:lang w:val="en-US"/>
        </w:rPr>
      </w:pPr>
    </w:p>
    <w:p w:rsidR="00D42119" w:rsidRDefault="00D42119" w:rsidP="00A65CAC">
      <w:pPr>
        <w:rPr>
          <w:lang w:val="en-US"/>
        </w:rPr>
      </w:pPr>
    </w:p>
    <w:p w:rsidR="00D42119" w:rsidRDefault="00D42119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  <w:r>
        <w:rPr>
          <w:lang w:val="en-US"/>
        </w:rPr>
        <w:t xml:space="preserve">Step 6: Review the configuration summary and click on </w:t>
      </w:r>
      <w:r w:rsidRPr="00FD04D5">
        <w:rPr>
          <w:b/>
          <w:lang w:val="en-US"/>
        </w:rPr>
        <w:t>Create load balancer</w:t>
      </w:r>
      <w:r>
        <w:rPr>
          <w:b/>
          <w:lang w:val="en-US"/>
        </w:rPr>
        <w:t>.</w:t>
      </w:r>
    </w:p>
    <w:p w:rsidR="00FD04D5" w:rsidRDefault="00D42119" w:rsidP="00A65CAC">
      <w:pPr>
        <w:rPr>
          <w:lang w:val="en-US"/>
        </w:rPr>
      </w:pPr>
      <w:r w:rsidRPr="00D42119">
        <w:rPr>
          <w:noProof/>
          <w:lang w:eastAsia="en-GB"/>
        </w:rPr>
        <w:drawing>
          <wp:inline distT="0" distB="0" distL="0" distR="0">
            <wp:extent cx="5731510" cy="3222476"/>
            <wp:effectExtent l="0" t="0" r="2540" b="0"/>
            <wp:docPr id="17" name="Picture 17" descr="E:\Assignments\ALB for Jenkins\step7-review and click on create a load balanc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ALB for Jenkins\step7-review and click on create a load balanc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D5" w:rsidRDefault="00FD04D5" w:rsidP="00A65CAC">
      <w:pPr>
        <w:rPr>
          <w:lang w:val="en-US"/>
        </w:rPr>
      </w:pPr>
    </w:p>
    <w:p w:rsidR="00FD04D5" w:rsidRDefault="00FD04D5" w:rsidP="00A65CAC">
      <w:pPr>
        <w:rPr>
          <w:lang w:val="en-US"/>
        </w:rPr>
      </w:pPr>
      <w:r>
        <w:rPr>
          <w:lang w:val="en-US"/>
        </w:rPr>
        <w:lastRenderedPageBreak/>
        <w:t>Step 7: Once the load balancer i</w:t>
      </w:r>
      <w:r w:rsidR="003028C5">
        <w:rPr>
          <w:lang w:val="en-US"/>
        </w:rPr>
        <w:t xml:space="preserve">s in </w:t>
      </w:r>
      <w:r w:rsidR="003028C5" w:rsidRPr="003028C5">
        <w:rPr>
          <w:b/>
          <w:lang w:val="en-US"/>
        </w:rPr>
        <w:t>A</w:t>
      </w:r>
      <w:r w:rsidRPr="003028C5">
        <w:rPr>
          <w:b/>
          <w:lang w:val="en-US"/>
        </w:rPr>
        <w:t>ctive</w:t>
      </w:r>
      <w:r>
        <w:rPr>
          <w:lang w:val="en-US"/>
        </w:rPr>
        <w:t xml:space="preserve"> state copy th</w:t>
      </w:r>
      <w:r w:rsidR="003028C5">
        <w:rPr>
          <w:lang w:val="en-US"/>
        </w:rPr>
        <w:t xml:space="preserve">e </w:t>
      </w:r>
      <w:r w:rsidR="003028C5" w:rsidRPr="003028C5">
        <w:rPr>
          <w:b/>
          <w:lang w:val="en-US"/>
        </w:rPr>
        <w:t>DNS name</w:t>
      </w:r>
      <w:r w:rsidR="003028C5">
        <w:rPr>
          <w:lang w:val="en-US"/>
        </w:rPr>
        <w:t xml:space="preserve"> and </w:t>
      </w:r>
      <w:r w:rsidR="00801B3B">
        <w:rPr>
          <w:lang w:val="en-US"/>
        </w:rPr>
        <w:t>redirect http traffic to https</w:t>
      </w:r>
      <w:r>
        <w:rPr>
          <w:lang w:val="en-US"/>
        </w:rPr>
        <w:t>.</w:t>
      </w:r>
    </w:p>
    <w:p w:rsidR="00FD04D5" w:rsidRDefault="00FD04D5" w:rsidP="00A65CAC">
      <w:pPr>
        <w:rPr>
          <w:lang w:val="en-US"/>
        </w:rPr>
      </w:pPr>
      <w:r w:rsidRPr="00FD04D5">
        <w:rPr>
          <w:noProof/>
          <w:lang w:eastAsia="en-GB"/>
        </w:rPr>
        <w:drawing>
          <wp:inline distT="0" distB="0" distL="0" distR="0">
            <wp:extent cx="5731510" cy="3224665"/>
            <wp:effectExtent l="0" t="0" r="2540" b="0"/>
            <wp:docPr id="15" name="Picture 15" descr="E:\Assignments\ALB to Jenkins\step8-once the state is active copy the DNS name and paste it in web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ALB to Jenkins\step8-once the state is active copy the DNS name and paste it in web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9" name="Picture 19" descr="E:\Assignments\ALB for Jenkins\click on load balancer and select http to redirect the traffic to 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ALB for Jenkins\click on load balancer and select http to redirect the traffic to http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18" name="Picture 18" descr="E:\Assignments\ALB for Jenkins\select the default and click on edit r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ALB for Jenkins\select the default and click on edit rul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20" name="Picture 20" descr="E:\Assignments\ALB for Jenkins\redirected traffic from http to 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ALB for Jenkins\redirected traffic from http to http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21" name="Picture 21" descr="E:\Assignments\ALB for Jenkins\2redirected traffic from http to 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ALB for Jenkins\2redirected traffic from http to http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3028C5" w:rsidRDefault="003028C5" w:rsidP="00A65CAC">
      <w:pPr>
        <w:rPr>
          <w:lang w:val="en-US"/>
        </w:rPr>
      </w:pPr>
    </w:p>
    <w:p w:rsidR="00D42119" w:rsidRDefault="00D42119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>
        <w:rPr>
          <w:lang w:val="en-US"/>
        </w:rPr>
        <w:t xml:space="preserve">Step8: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Route 53 and create a Hosted Zone and add the domain name created from go-daddy website.</w:t>
      </w: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drawing>
          <wp:inline distT="0" distB="0" distL="0" distR="0">
            <wp:extent cx="5731510" cy="3217370"/>
            <wp:effectExtent l="0" t="0" r="2540" b="2540"/>
            <wp:docPr id="22" name="Picture 22" descr="E:\Assignments\ALB for Jenkins\r53 go to route 53 hosted zones and click on create hosted 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ALB for Jenkins\r53 go to route 53 hosted zones and click on create hosted zone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lastRenderedPageBreak/>
        <w:drawing>
          <wp:inline distT="0" distB="0" distL="0" distR="0">
            <wp:extent cx="5731510" cy="3075292"/>
            <wp:effectExtent l="0" t="0" r="2540" b="0"/>
            <wp:docPr id="23" name="Picture 23" descr="E:\Assignments\ALB for Jenkins\2-r53 give domain name and slelct public and click on create hosted z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ALB for Jenkins\2-r53 give domain name and slelct public and click on create hosted zon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drawing>
          <wp:inline distT="0" distB="0" distL="0" distR="0">
            <wp:extent cx="5731510" cy="3250433"/>
            <wp:effectExtent l="0" t="0" r="2540" b="7620"/>
            <wp:docPr id="24" name="Picture 24" descr="E:\Assignments\ALB for Jenkins\3-r53 hosted zone created and copy name servers and add into godaddy ns ser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ALB for Jenkins\3-r53 hosted zone created and copy name servers and add into godaddy ns server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>
        <w:rPr>
          <w:lang w:val="en-US"/>
        </w:rPr>
        <w:t xml:space="preserve">Step9: go to go-daddy </w:t>
      </w:r>
      <w:proofErr w:type="spellStart"/>
      <w:r>
        <w:rPr>
          <w:lang w:val="en-US"/>
        </w:rPr>
        <w:t>wesite</w:t>
      </w:r>
      <w:proofErr w:type="spellEnd"/>
      <w:r>
        <w:rPr>
          <w:lang w:val="en-US"/>
        </w:rPr>
        <w:t xml:space="preserve"> and add the hosted zone name servers into the domain name servers in go-daddy website.</w:t>
      </w: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25" name="Picture 25" descr="E:\Assignments\ALB for Jenkins\1-godday change the name servers and add route 53 nameser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ALB for Jenkins\1-godday change the name servers and add route 53 nameserver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  <w:r w:rsidRPr="00801B3B">
        <w:rPr>
          <w:noProof/>
          <w:lang w:eastAsia="en-GB"/>
        </w:rPr>
        <w:drawing>
          <wp:inline distT="0" distB="0" distL="0" distR="0">
            <wp:extent cx="5731510" cy="3119169"/>
            <wp:effectExtent l="0" t="0" r="2540" b="5080"/>
            <wp:docPr id="26" name="Picture 26" descr="E:\Assignments\ALB for Jenkins\2-godaddy added route 53 nameservers into the godaddy nameservers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ALB for Jenkins\2-godaddy added route 53 nameservers into the godaddy nameservers 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>
        <w:rPr>
          <w:lang w:val="en-US"/>
        </w:rPr>
        <w:t xml:space="preserve">Step10: copy the </w:t>
      </w:r>
      <w:proofErr w:type="spellStart"/>
      <w:r>
        <w:rPr>
          <w:lang w:val="en-US"/>
        </w:rPr>
        <w:t>loadbalancer</w:t>
      </w:r>
      <w:proofErr w:type="spellEnd"/>
      <w:r>
        <w:rPr>
          <w:lang w:val="en-US"/>
        </w:rPr>
        <w:t xml:space="preserve"> DNS name and 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record in Route 53</w:t>
      </w: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lastRenderedPageBreak/>
        <w:drawing>
          <wp:inline distT="0" distB="0" distL="0" distR="0">
            <wp:extent cx="5731510" cy="3196476"/>
            <wp:effectExtent l="0" t="0" r="2540" b="4445"/>
            <wp:docPr id="27" name="Picture 27" descr="E:\Assignments\ALB for Jenkins\creating endpoint to route traffic using rout 53 A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ALB for Jenkins\creating endpoint to route traffic using rout 53 A record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E67540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28" name="Picture 28" descr="E:\Assignments\ALB for Jenkins\A record co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ALB for Jenkins\A record conformation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40" w:rsidRDefault="00E67540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</w:p>
    <w:p w:rsidR="00801B3B" w:rsidRDefault="00801B3B" w:rsidP="00A65CAC">
      <w:pPr>
        <w:rPr>
          <w:lang w:val="en-US"/>
        </w:rPr>
      </w:pPr>
    </w:p>
    <w:p w:rsidR="003028C5" w:rsidRDefault="00E67540" w:rsidP="00A65CAC">
      <w:pPr>
        <w:rPr>
          <w:lang w:val="en-US"/>
        </w:rPr>
      </w:pPr>
      <w:r>
        <w:rPr>
          <w:lang w:val="en-US"/>
        </w:rPr>
        <w:t>Step 11</w:t>
      </w:r>
      <w:r w:rsidR="003028C5">
        <w:rPr>
          <w:lang w:val="en-US"/>
        </w:rPr>
        <w:t xml:space="preserve">: Load balancer sending traffic to </w:t>
      </w:r>
      <w:r>
        <w:rPr>
          <w:lang w:val="en-US"/>
        </w:rPr>
        <w:t>the Jenkins server successfully through HTTPS</w:t>
      </w:r>
    </w:p>
    <w:p w:rsidR="003028C5" w:rsidRPr="00A65CAC" w:rsidRDefault="00E67540" w:rsidP="00A65CAC">
      <w:pPr>
        <w:rPr>
          <w:lang w:val="en-US"/>
        </w:rPr>
      </w:pPr>
      <w:r w:rsidRPr="00E67540">
        <w:rPr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29" name="Picture 29" descr="E:\Assignments\ALB for Jenkins\jenkins login using 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ssignments\ALB for Jenkins\jenkins login using http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28C5" w:rsidRPr="00A65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CAC"/>
    <w:rsid w:val="001D130C"/>
    <w:rsid w:val="003028C5"/>
    <w:rsid w:val="003138F8"/>
    <w:rsid w:val="006D1530"/>
    <w:rsid w:val="00801B3B"/>
    <w:rsid w:val="00A65CAC"/>
    <w:rsid w:val="00D42119"/>
    <w:rsid w:val="00E67540"/>
    <w:rsid w:val="00FD0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46971"/>
  <w15:chartTrackingRefBased/>
  <w15:docId w15:val="{444F9059-9904-44C6-9E86-93E8F5704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17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2023-07-06T12:00:00Z</dcterms:created>
  <dcterms:modified xsi:type="dcterms:W3CDTF">2023-09-13T12:18:00Z</dcterms:modified>
</cp:coreProperties>
</file>